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2019-2020学年第二学期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文学院小学期“大学生科研立项”活动方案</w:t>
      </w:r>
    </w:p>
    <w:p>
      <w:pPr>
        <w:numPr>
          <w:numId w:val="0"/>
        </w:num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ind w:firstLine="560" w:firstLineChars="200"/>
        <w:jc w:val="lef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按照学校《关于做好2020年小学期线上线下实践教学预案的通知》要求，</w:t>
      </w:r>
      <w:r>
        <w:rPr>
          <w:rFonts w:hint="eastAsia" w:ascii="华文仿宋" w:hAnsi="华文仿宋" w:eastAsia="华文仿宋"/>
          <w:sz w:val="28"/>
          <w:szCs w:val="28"/>
        </w:rPr>
        <w:t>于2019-2020学年第二学期第二教学周（2020年3月2日）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开始，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开展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文学院小学期的“大学生科研立项”</w:t>
      </w:r>
      <w:r>
        <w:rPr>
          <w:rFonts w:hint="eastAsia" w:ascii="华文仿宋" w:hAnsi="华文仿宋" w:eastAsia="华文仿宋"/>
          <w:sz w:val="28"/>
          <w:szCs w:val="28"/>
        </w:rPr>
        <w:t>活动。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立项目的</w:t>
      </w:r>
    </w:p>
    <w:p>
      <w:pPr>
        <w:ind w:firstLine="560" w:firstLineChars="200"/>
        <w:jc w:val="left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为进一步推动大学生科研工作，培养大学生科研意识和科研能力，根据学校《大学生科研基金项目管理办法》（沈师大校发[2007]207号）文件精神，启动2020年度大学生科研立项工作。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立项要求</w:t>
      </w:r>
    </w:p>
    <w:p>
      <w:pPr>
        <w:ind w:firstLine="560" w:firstLineChars="200"/>
        <w:jc w:val="left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1．申报人：全日制在校本、专科学生。项目主持人有在研项目的不能申报。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   2．项目组成员：（1）不少于5人（包括主持人）；（2）主持人及主要成员只能参加1个项目；（3）鼓励组建高低年级学生结合的梯队，鼓励学生跨专业合作。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   3．项目指导教师：项目组须聘请1名指导教师，并在其指导下开展研究工作。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    4．研究内容应明确具体，有可行性和创新性。与以往立项项目雷同的不得重复申报（校内科研工作网站查看以往项目名称）。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  5．项目研究期限：1年。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  6．预期成果形式：须选择下列成果形式之一。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   （1）论文：在公开发行的学术刊物上发表，字数不低于1500字。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   （2）调研报告：要求具有完整的数据统计、问题及原因分析，建议明确且具有可行性，并附有原始调查问卷、访谈记录、分析报告等。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   （3）科技产品、艺术作品（制作）：软件系统光盘、模型设计、艺术设计、艺术作品、专利等。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  7. 提交材料：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   （1）项目申请书纸版及电子版一式1份。（上交时间暂定四月初）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     （2）申报汇总表报。</w:t>
      </w:r>
    </w:p>
    <w:p>
      <w:pPr>
        <w:spacing w:line="360" w:lineRule="auto"/>
        <w:ind w:firstLine="627" w:firstLineChars="196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立项工作组成员</w:t>
      </w: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立项工作负责人：夏  历 15802456686</w:t>
      </w:r>
    </w:p>
    <w:p>
      <w:pPr>
        <w:spacing w:line="360" w:lineRule="auto"/>
        <w:ind w:firstLine="548" w:firstLineChars="196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立项工作组专家：胡玉伟、张冬梅、姜桂华、于全有、郝桂敏等。</w:t>
      </w:r>
      <w:bookmarkStart w:id="0" w:name="_GoBack"/>
      <w:bookmarkEnd w:id="0"/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         秘书：姚清霞 15524007296</w:t>
      </w: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ind w:right="320" w:firstLine="627" w:firstLineChars="196"/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拟 定 人：文学院 夏历</w:t>
      </w:r>
    </w:p>
    <w:p>
      <w:pPr>
        <w:adjustRightInd w:val="0"/>
        <w:snapToGrid w:val="0"/>
        <w:spacing w:line="560" w:lineRule="exact"/>
        <w:ind w:right="320" w:firstLine="548" w:firstLineChars="196"/>
        <w:jc w:val="right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拟定时间：2020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2月28日</w:t>
      </w: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firstLine="548" w:firstLineChars="196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firstLine="548" w:firstLineChars="196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D569E"/>
    <w:multiLevelType w:val="singleLevel"/>
    <w:tmpl w:val="607D5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30B17"/>
    <w:rsid w:val="048836AA"/>
    <w:rsid w:val="13165ACC"/>
    <w:rsid w:val="14E06F69"/>
    <w:rsid w:val="206D5679"/>
    <w:rsid w:val="2BAA3F38"/>
    <w:rsid w:val="460879EC"/>
    <w:rsid w:val="46B80A12"/>
    <w:rsid w:val="492C68BB"/>
    <w:rsid w:val="4BF30B10"/>
    <w:rsid w:val="4E2F3750"/>
    <w:rsid w:val="60E30B17"/>
    <w:rsid w:val="7EF3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2020-02-28T05:47:00Z</dcterms:created>
  <dc:creator>夏历</dc:creator>
  <cp:lastModifiedBy>夏历</cp:lastModifiedBy>
  <dcterms:modified xsi:type="dcterms:W3CDTF">2020-02-28T06:27:13Z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